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6D" w:rsidRPr="009D6DFD" w:rsidRDefault="00F53B6D" w:rsidP="00EA29D2">
      <w:pPr>
        <w:pStyle w:val="Overskrift1"/>
        <w:rPr>
          <w:sz w:val="40"/>
          <w:szCs w:val="40"/>
        </w:rPr>
      </w:pPr>
      <w:bookmarkStart w:id="0" w:name="_GoBack"/>
      <w:bookmarkEnd w:id="0"/>
      <w:r w:rsidRPr="009D6DFD">
        <w:rPr>
          <w:sz w:val="40"/>
          <w:szCs w:val="40"/>
        </w:rPr>
        <w:t>Beredskapsplan UiB-ansatte i utlandet</w:t>
      </w:r>
    </w:p>
    <w:p w:rsidR="00EA29D2" w:rsidRPr="009D6DFD" w:rsidRDefault="00EA29D2" w:rsidP="00EA29D2">
      <w:pPr>
        <w:rPr>
          <w:rFonts w:ascii="Arial" w:hAnsi="Arial" w:cs="Arial"/>
          <w:sz w:val="20"/>
          <w:szCs w:val="20"/>
          <w:lang w:eastAsia="nb-NO"/>
        </w:rPr>
      </w:pPr>
      <w:r w:rsidRPr="009D6DFD">
        <w:rPr>
          <w:rFonts w:ascii="Arial" w:hAnsi="Arial" w:cs="Arial"/>
          <w:bCs/>
          <w:kern w:val="32"/>
          <w:sz w:val="20"/>
          <w:szCs w:val="20"/>
          <w:lang w:eastAsia="nb-NO"/>
        </w:rPr>
        <w:t>Vedtatt av universitetsstyret 10.4.2014</w:t>
      </w:r>
    </w:p>
    <w:p w:rsidR="00F53B6D" w:rsidRPr="009D6DFD" w:rsidRDefault="00F53B6D" w:rsidP="00F53B6D">
      <w:pPr>
        <w:pStyle w:val="Overskrift1"/>
      </w:pPr>
      <w:r w:rsidRPr="009D6DFD">
        <w:t>1</w:t>
      </w:r>
      <w:r w:rsidRPr="009D6DFD">
        <w:tab/>
        <w:t>Målgruppe</w:t>
      </w:r>
    </w:p>
    <w:p w:rsidR="00F53B6D" w:rsidRPr="009D6DFD" w:rsidRDefault="00F53B6D" w:rsidP="00F53B6D">
      <w:pPr>
        <w:rPr>
          <w:rFonts w:ascii="Arial" w:hAnsi="Arial" w:cs="Arial"/>
          <w:sz w:val="24"/>
          <w:szCs w:val="24"/>
        </w:rPr>
      </w:pPr>
      <w:r w:rsidRPr="009D6DFD">
        <w:rPr>
          <w:rFonts w:ascii="Arial" w:hAnsi="Arial" w:cs="Arial"/>
          <w:sz w:val="24"/>
          <w:szCs w:val="24"/>
        </w:rPr>
        <w:t xml:space="preserve">UiB-ansatte på tjenestereise, faglige reiser eller opphold i utlandet. </w:t>
      </w:r>
    </w:p>
    <w:p w:rsidR="00F53B6D" w:rsidRPr="009D6DFD" w:rsidRDefault="00F53B6D" w:rsidP="00F53B6D">
      <w:pPr>
        <w:pStyle w:val="Overskrift1"/>
      </w:pPr>
      <w:r w:rsidRPr="009D6DFD">
        <w:t>2</w:t>
      </w:r>
      <w:r w:rsidRPr="009D6DFD">
        <w:tab/>
        <w:t>Varsling</w:t>
      </w:r>
      <w:r w:rsidR="00EA29D2" w:rsidRPr="009D6DFD">
        <w:br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3023"/>
        <w:gridCol w:w="1511"/>
        <w:gridCol w:w="1630"/>
        <w:gridCol w:w="1363"/>
      </w:tblGrid>
      <w:tr w:rsidR="00F53B6D" w:rsidRPr="009D6DFD" w:rsidTr="00F53B6D">
        <w:trPr>
          <w:trHeight w:val="671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B6D" w:rsidRPr="009D6DFD" w:rsidRDefault="00F53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9D6DFD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Stilling/rolle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B6D" w:rsidRPr="009D6DFD" w:rsidRDefault="00F53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9D6DFD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Navn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B6D" w:rsidRPr="009D6DFD" w:rsidRDefault="00F53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9D6DFD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Telefon arbeid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B6D" w:rsidRPr="009D6DFD" w:rsidRDefault="00F53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9D6DFD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Mobiltelefon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B6D" w:rsidRPr="009D6DFD" w:rsidRDefault="00F53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9D6DFD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Tlf</w:t>
            </w:r>
            <w:proofErr w:type="spellEnd"/>
            <w:r w:rsidRPr="009D6DFD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 xml:space="preserve"> etter arbeidstid</w:t>
            </w:r>
          </w:p>
        </w:tc>
      </w:tr>
      <w:tr w:rsidR="00F53B6D" w:rsidRPr="009D6DFD" w:rsidTr="00F53B6D">
        <w:trPr>
          <w:trHeight w:val="378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Pr="009D6DFD" w:rsidRDefault="00F53B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Pr="009D6DFD" w:rsidRDefault="00F53B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Pr="009D6DFD" w:rsidRDefault="00F53B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Pr="009D6DFD" w:rsidRDefault="00F53B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D" w:rsidRPr="009D6DFD" w:rsidRDefault="00F53B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</w:tbl>
    <w:p w:rsidR="00F53B6D" w:rsidRPr="009D6DFD" w:rsidRDefault="00F53B6D" w:rsidP="00F53B6D">
      <w:pPr>
        <w:pStyle w:val="Overskrift1"/>
      </w:pPr>
      <w:r w:rsidRPr="009D6DFD">
        <w:t>3</w:t>
      </w:r>
      <w:r w:rsidRPr="009D6DFD">
        <w:tab/>
        <w:t>Ansatte skal</w:t>
      </w:r>
    </w:p>
    <w:p w:rsidR="00F53B6D" w:rsidRPr="009D6DFD" w:rsidRDefault="00F53B6D" w:rsidP="00F53B6D">
      <w:pPr>
        <w:pStyle w:val="Overskrift2"/>
        <w:rPr>
          <w:rFonts w:ascii="Arial" w:hAnsi="Arial"/>
        </w:rPr>
      </w:pPr>
      <w:r w:rsidRPr="009D6DFD">
        <w:rPr>
          <w:rFonts w:ascii="Arial" w:hAnsi="Arial"/>
        </w:rPr>
        <w:t>3.1 På forhånd</w:t>
      </w:r>
    </w:p>
    <w:p w:rsidR="00F53B6D" w:rsidRPr="009D6DFD" w:rsidRDefault="00F53B6D" w:rsidP="00F53B6D">
      <w:pPr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9D6DFD">
        <w:rPr>
          <w:rFonts w:ascii="Arial" w:hAnsi="Arial" w:cs="Arial"/>
          <w:sz w:val="24"/>
          <w:szCs w:val="24"/>
        </w:rPr>
        <w:t>Informere nærmeste overordnede om/ha forhåndsgodkjent utenlandsreiser/utenlandsopphold</w:t>
      </w:r>
    </w:p>
    <w:p w:rsidR="00EA29D2" w:rsidRPr="009D6DFD" w:rsidRDefault="00F53B6D" w:rsidP="00F53B6D">
      <w:pPr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9D6DFD">
        <w:rPr>
          <w:rFonts w:ascii="Arial" w:hAnsi="Arial" w:cs="Arial"/>
          <w:sz w:val="24"/>
          <w:szCs w:val="24"/>
        </w:rPr>
        <w:t xml:space="preserve">Foreta reisebestilling og foretatt vurderinger i henhold til UiBs reisepolicy </w:t>
      </w:r>
    </w:p>
    <w:p w:rsidR="00F53B6D" w:rsidRPr="009D6DFD" w:rsidRDefault="00F53B6D" w:rsidP="00F53B6D">
      <w:pPr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9D6DFD">
        <w:rPr>
          <w:rFonts w:ascii="Arial" w:hAnsi="Arial" w:cs="Arial"/>
          <w:sz w:val="24"/>
          <w:szCs w:val="24"/>
        </w:rPr>
        <w:t xml:space="preserve">Vurdere forsikringsbehov </w:t>
      </w:r>
    </w:p>
    <w:p w:rsidR="00F53B6D" w:rsidRPr="009D6DFD" w:rsidRDefault="00F53B6D" w:rsidP="00F53B6D">
      <w:pPr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9D6DFD">
        <w:rPr>
          <w:rFonts w:ascii="Arial" w:hAnsi="Arial" w:cs="Arial"/>
          <w:sz w:val="24"/>
          <w:szCs w:val="24"/>
        </w:rPr>
        <w:t>Sørge for nødvendig vaksinering</w:t>
      </w:r>
    </w:p>
    <w:p w:rsidR="00F53B6D" w:rsidRPr="009D6DFD" w:rsidRDefault="00F53B6D" w:rsidP="00F53B6D">
      <w:pPr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9D6DFD">
        <w:rPr>
          <w:rFonts w:ascii="Arial" w:hAnsi="Arial" w:cs="Arial"/>
          <w:sz w:val="24"/>
          <w:szCs w:val="24"/>
        </w:rPr>
        <w:t>Alle ansatte oppfordres også til å registrere pårørendeinformasjon i personalsystemet PAGA</w:t>
      </w:r>
    </w:p>
    <w:p w:rsidR="00F53B6D" w:rsidRPr="009D6DFD" w:rsidRDefault="00F53B6D" w:rsidP="00F53B6D">
      <w:pPr>
        <w:pStyle w:val="Overskrift2"/>
        <w:rPr>
          <w:rFonts w:ascii="Arial" w:hAnsi="Arial"/>
        </w:rPr>
      </w:pPr>
      <w:r w:rsidRPr="009D6DFD">
        <w:rPr>
          <w:rFonts w:ascii="Arial" w:hAnsi="Arial"/>
        </w:rPr>
        <w:t>3.2 Under oppholdet</w:t>
      </w:r>
    </w:p>
    <w:p w:rsidR="00F53B6D" w:rsidRPr="009D6DFD" w:rsidRDefault="00F53B6D" w:rsidP="00F53B6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6DFD">
        <w:rPr>
          <w:rFonts w:ascii="Arial" w:hAnsi="Arial" w:cs="Arial"/>
          <w:sz w:val="24"/>
          <w:szCs w:val="24"/>
        </w:rPr>
        <w:t xml:space="preserve">Holde egen enhet oppdatert om adresse/e-postadresse/telefon </w:t>
      </w:r>
    </w:p>
    <w:p w:rsidR="00F53B6D" w:rsidRPr="009D6DFD" w:rsidRDefault="00F53B6D" w:rsidP="00F53B6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6DFD">
        <w:rPr>
          <w:rFonts w:ascii="Arial" w:hAnsi="Arial" w:cs="Arial"/>
          <w:sz w:val="24"/>
          <w:szCs w:val="24"/>
        </w:rPr>
        <w:t>Registrere seg ved stedlig norsk utenriksstasjon der dette anbefales</w:t>
      </w:r>
    </w:p>
    <w:p w:rsidR="00F53B6D" w:rsidRPr="009D6DFD" w:rsidRDefault="00F53B6D" w:rsidP="00F53B6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6DFD">
        <w:rPr>
          <w:rFonts w:ascii="Arial" w:hAnsi="Arial" w:cs="Arial"/>
          <w:sz w:val="24"/>
          <w:szCs w:val="24"/>
        </w:rPr>
        <w:t xml:space="preserve">Opptre ansvarlig for å redusere risikoen for å havne i farlige situasjoner </w:t>
      </w:r>
    </w:p>
    <w:p w:rsidR="00F53B6D" w:rsidRPr="009D6DFD" w:rsidRDefault="00F53B6D" w:rsidP="00F53B6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6DFD">
        <w:rPr>
          <w:rFonts w:ascii="Arial" w:hAnsi="Arial" w:cs="Arial"/>
          <w:sz w:val="24"/>
          <w:szCs w:val="24"/>
        </w:rPr>
        <w:t>Ved feltarbeid: følge gjeldende feltinstrukser</w:t>
      </w:r>
    </w:p>
    <w:p w:rsidR="00F53B6D" w:rsidRPr="009D6DFD" w:rsidRDefault="00F53B6D" w:rsidP="00F53B6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6DFD">
        <w:rPr>
          <w:rFonts w:ascii="Arial" w:hAnsi="Arial" w:cs="Arial"/>
          <w:sz w:val="24"/>
          <w:szCs w:val="24"/>
        </w:rPr>
        <w:t>Holde seg orientert om forholdene i området man oppholder seg, og følge råd fra lokale myndigheter og evt. vertsuniversitetet</w:t>
      </w:r>
    </w:p>
    <w:p w:rsidR="00F53B6D" w:rsidRPr="009D6DFD" w:rsidRDefault="00F53B6D" w:rsidP="00F53B6D">
      <w:pPr>
        <w:pStyle w:val="Overskrift2"/>
        <w:rPr>
          <w:rFonts w:ascii="Arial" w:hAnsi="Arial"/>
        </w:rPr>
      </w:pPr>
      <w:bookmarkStart w:id="1" w:name="_Toc85269611"/>
      <w:r w:rsidRPr="009D6DFD">
        <w:rPr>
          <w:rFonts w:ascii="Arial" w:hAnsi="Arial"/>
        </w:rPr>
        <w:t>3.3 Ved behov for hjelp</w:t>
      </w:r>
      <w:bookmarkEnd w:id="1"/>
    </w:p>
    <w:p w:rsidR="00F53B6D" w:rsidRPr="009D6DFD" w:rsidRDefault="00F53B6D" w:rsidP="009D6D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6DFD">
        <w:rPr>
          <w:rFonts w:ascii="Arial" w:hAnsi="Arial" w:cs="Arial"/>
          <w:sz w:val="24"/>
          <w:szCs w:val="24"/>
        </w:rPr>
        <w:t>Kontakt følgende i prioritert rekkefølge:</w:t>
      </w:r>
    </w:p>
    <w:p w:rsidR="00F53B6D" w:rsidRPr="009D6DFD" w:rsidRDefault="00F53B6D" w:rsidP="009D6DFD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6DFD">
        <w:rPr>
          <w:rFonts w:ascii="Arial" w:hAnsi="Arial" w:cs="Arial"/>
          <w:sz w:val="24"/>
          <w:szCs w:val="24"/>
        </w:rPr>
        <w:t>Lokalt politi, brannvesen og/eller ambulanse/lege der det er aktuelt. Dersom man ikke selv kan gjøre seg forstått, må man få tak i noen som kan fungere som tolk</w:t>
      </w:r>
    </w:p>
    <w:p w:rsidR="00F53B6D" w:rsidRPr="009D6DFD" w:rsidRDefault="00F53B6D" w:rsidP="009D6DFD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6DFD">
        <w:rPr>
          <w:rFonts w:ascii="Arial" w:hAnsi="Arial" w:cs="Arial"/>
          <w:sz w:val="24"/>
          <w:szCs w:val="24"/>
        </w:rPr>
        <w:t>Nærmeste norske utenriksstasjon</w:t>
      </w:r>
    </w:p>
    <w:p w:rsidR="00F53B6D" w:rsidRPr="009D6DFD" w:rsidRDefault="00F53B6D" w:rsidP="009D6DFD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6DFD">
        <w:rPr>
          <w:rFonts w:ascii="Arial" w:hAnsi="Arial" w:cs="Arial"/>
          <w:sz w:val="24"/>
          <w:szCs w:val="24"/>
        </w:rPr>
        <w:t>Nærmeste overordnede ved UiB, eller andre som kan videreformidle melding til denne</w:t>
      </w:r>
    </w:p>
    <w:p w:rsidR="00F53B6D" w:rsidRPr="009D6DFD" w:rsidRDefault="00F53B6D" w:rsidP="009D6DFD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6DFD">
        <w:rPr>
          <w:rFonts w:ascii="Arial" w:hAnsi="Arial" w:cs="Arial"/>
          <w:sz w:val="24"/>
          <w:szCs w:val="24"/>
        </w:rPr>
        <w:t xml:space="preserve">UiBs nødnummer </w:t>
      </w:r>
      <w:r w:rsidRPr="009D6DFD">
        <w:rPr>
          <w:rFonts w:ascii="Arial" w:hAnsi="Arial" w:cs="Arial"/>
          <w:b/>
          <w:sz w:val="24"/>
          <w:szCs w:val="24"/>
        </w:rPr>
        <w:t>+47 55 58 80 81</w:t>
      </w:r>
      <w:r w:rsidRPr="009D6DFD">
        <w:rPr>
          <w:rFonts w:ascii="Arial" w:hAnsi="Arial" w:cs="Arial"/>
          <w:sz w:val="24"/>
          <w:szCs w:val="24"/>
        </w:rPr>
        <w:t xml:space="preserve"> </w:t>
      </w:r>
      <w:r w:rsidRPr="009D6DFD">
        <w:rPr>
          <w:rFonts w:ascii="Arial" w:hAnsi="Arial" w:cs="Arial"/>
          <w:sz w:val="24"/>
        </w:rPr>
        <w:t>(er viderekoblet til vaktselskap som er informert om hvem som skal kontaktes videre)</w:t>
      </w:r>
    </w:p>
    <w:p w:rsidR="00F53B6D" w:rsidRPr="009D6DFD" w:rsidRDefault="00F53B6D" w:rsidP="00F53B6D">
      <w:pPr>
        <w:pStyle w:val="Overskrift2"/>
        <w:rPr>
          <w:rFonts w:ascii="Arial" w:hAnsi="Arial"/>
        </w:rPr>
      </w:pPr>
      <w:bookmarkStart w:id="2" w:name="_Toc85269613"/>
      <w:bookmarkStart w:id="3" w:name="_Toc58642613"/>
      <w:bookmarkStart w:id="4" w:name="_Toc58135442"/>
      <w:r w:rsidRPr="009D6DFD">
        <w:rPr>
          <w:rFonts w:ascii="Arial" w:hAnsi="Arial"/>
        </w:rPr>
        <w:t>3.4 Hvis man er utsatt for fare</w:t>
      </w:r>
      <w:bookmarkEnd w:id="2"/>
      <w:bookmarkEnd w:id="3"/>
      <w:bookmarkEnd w:id="4"/>
    </w:p>
    <w:p w:rsidR="00F53B6D" w:rsidRPr="009D6DFD" w:rsidRDefault="00F53B6D" w:rsidP="00F53B6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6DFD">
        <w:rPr>
          <w:rFonts w:ascii="Arial" w:hAnsi="Arial" w:cs="Arial"/>
          <w:sz w:val="24"/>
          <w:szCs w:val="24"/>
        </w:rPr>
        <w:t xml:space="preserve">Følge råd og pålegg fra lokale styresmakter </w:t>
      </w:r>
    </w:p>
    <w:p w:rsidR="00F53B6D" w:rsidRPr="009D6DFD" w:rsidRDefault="00F53B6D" w:rsidP="00F53B6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6DFD">
        <w:rPr>
          <w:rFonts w:ascii="Arial" w:hAnsi="Arial" w:cs="Arial"/>
          <w:sz w:val="24"/>
          <w:szCs w:val="24"/>
        </w:rPr>
        <w:t xml:space="preserve">Kontakte nærmeste norske utenriksstasjon for råd om videre håndtering </w:t>
      </w:r>
    </w:p>
    <w:p w:rsidR="00F53B6D" w:rsidRPr="009D6DFD" w:rsidRDefault="00F53B6D" w:rsidP="00F53B6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6DFD">
        <w:rPr>
          <w:rFonts w:ascii="Arial" w:hAnsi="Arial" w:cs="Arial"/>
          <w:sz w:val="24"/>
          <w:szCs w:val="24"/>
        </w:rPr>
        <w:lastRenderedPageBreak/>
        <w:t xml:space="preserve">Så langt som mulig </w:t>
      </w:r>
      <w:proofErr w:type="gramStart"/>
      <w:r w:rsidRPr="009D6DFD">
        <w:rPr>
          <w:rFonts w:ascii="Arial" w:hAnsi="Arial" w:cs="Arial"/>
          <w:sz w:val="24"/>
          <w:szCs w:val="24"/>
        </w:rPr>
        <w:t>sørge</w:t>
      </w:r>
      <w:proofErr w:type="gramEnd"/>
      <w:r w:rsidRPr="009D6DFD">
        <w:rPr>
          <w:rFonts w:ascii="Arial" w:hAnsi="Arial" w:cs="Arial"/>
          <w:sz w:val="24"/>
          <w:szCs w:val="24"/>
        </w:rPr>
        <w:t xml:space="preserve"> for underretning av nærmeste overordnete </w:t>
      </w:r>
    </w:p>
    <w:p w:rsidR="00F53B6D" w:rsidRPr="009D6DFD" w:rsidRDefault="00F53B6D" w:rsidP="00F53B6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6DFD">
        <w:rPr>
          <w:rFonts w:ascii="Arial" w:hAnsi="Arial" w:cs="Arial"/>
          <w:sz w:val="24"/>
        </w:rPr>
        <w:t>Ringe UiBs nødnummer +47 55 58 80 81 (er viderekoblet til vaktselskap som er informert om hvem som skal kontaktes videre)</w:t>
      </w:r>
      <w:bookmarkStart w:id="5" w:name="_Toc85269616"/>
      <w:bookmarkStart w:id="6" w:name="_Toc58642836"/>
      <w:bookmarkStart w:id="7" w:name="_Toc58642606"/>
      <w:bookmarkStart w:id="8" w:name="_Toc58135438"/>
      <w:bookmarkStart w:id="9" w:name="_Toc85269614"/>
    </w:p>
    <w:p w:rsidR="00F53B6D" w:rsidRPr="009D6DFD" w:rsidRDefault="00F53B6D" w:rsidP="00195093">
      <w:pPr>
        <w:pStyle w:val="Overskrift1"/>
        <w:ind w:left="709" w:hanging="709"/>
      </w:pPr>
      <w:r w:rsidRPr="009D6DFD">
        <w:t>4</w:t>
      </w:r>
      <w:r w:rsidRPr="009D6DFD">
        <w:tab/>
        <w:t>Aktuell leder skal ved informasjon om krisesituasjoner der UiB ansatte kan være involvert:</w:t>
      </w:r>
      <w:bookmarkEnd w:id="5"/>
      <w:bookmarkEnd w:id="6"/>
      <w:bookmarkEnd w:id="7"/>
      <w:bookmarkEnd w:id="8"/>
    </w:p>
    <w:p w:rsidR="009D6DFD" w:rsidRPr="009D6DFD" w:rsidRDefault="00F53B6D" w:rsidP="009D6DFD">
      <w:pPr>
        <w:pStyle w:val="Listeavsnit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D6DFD">
        <w:rPr>
          <w:rFonts w:ascii="Arial" w:hAnsi="Arial" w:cs="Arial"/>
          <w:sz w:val="24"/>
          <w:szCs w:val="24"/>
        </w:rPr>
        <w:t xml:space="preserve">Så langt som mulig </w:t>
      </w:r>
      <w:proofErr w:type="gramStart"/>
      <w:r w:rsidRPr="009D6DFD">
        <w:rPr>
          <w:rFonts w:ascii="Arial" w:hAnsi="Arial" w:cs="Arial"/>
          <w:sz w:val="24"/>
          <w:szCs w:val="24"/>
        </w:rPr>
        <w:t>kontakte</w:t>
      </w:r>
      <w:proofErr w:type="gramEnd"/>
      <w:r w:rsidRPr="009D6DFD">
        <w:rPr>
          <w:rFonts w:ascii="Arial" w:hAnsi="Arial" w:cs="Arial"/>
          <w:sz w:val="24"/>
          <w:szCs w:val="24"/>
        </w:rPr>
        <w:t xml:space="preserve"> involverte for å kartlegge om, og eventuelt i hvilken grad, de er berørt av krisen</w:t>
      </w:r>
    </w:p>
    <w:p w:rsidR="009D6DFD" w:rsidRPr="009D6DFD" w:rsidRDefault="00F53B6D" w:rsidP="00F53B6D">
      <w:pPr>
        <w:pStyle w:val="Listeavsnit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D6DFD">
        <w:rPr>
          <w:rFonts w:ascii="Arial" w:hAnsi="Arial" w:cs="Arial"/>
          <w:sz w:val="24"/>
          <w:szCs w:val="24"/>
        </w:rPr>
        <w:t>Vurdere om det er grunnlag for varsling av en beredskapssituasjon i henhold til UiBs sentrale beredskapsplan og eventuelle lokale beredskapsplaner.</w:t>
      </w:r>
      <w:r w:rsidR="009D6DFD" w:rsidRPr="009D6DFD">
        <w:rPr>
          <w:rFonts w:ascii="Arial" w:hAnsi="Arial" w:cs="Arial"/>
          <w:sz w:val="24"/>
          <w:szCs w:val="24"/>
        </w:rPr>
        <w:t xml:space="preserve"> </w:t>
      </w:r>
    </w:p>
    <w:p w:rsidR="00F53B6D" w:rsidRPr="009D6DFD" w:rsidRDefault="00F53B6D" w:rsidP="00F53B6D">
      <w:pPr>
        <w:pStyle w:val="Listeavsnit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D6DFD">
        <w:rPr>
          <w:rFonts w:ascii="Arial" w:hAnsi="Arial" w:cs="Arial"/>
          <w:sz w:val="24"/>
          <w:szCs w:val="24"/>
        </w:rPr>
        <w:t>Følge opp involverte ansatte i henhold til punkt 5. i universitetets sentrale beredskapsplan</w:t>
      </w:r>
    </w:p>
    <w:p w:rsidR="009D6DFD" w:rsidRDefault="00F53B6D" w:rsidP="00195093">
      <w:pPr>
        <w:pStyle w:val="Overskrift1"/>
      </w:pPr>
      <w:r w:rsidRPr="009D6DFD">
        <w:t>5</w:t>
      </w:r>
      <w:r w:rsidRPr="009D6DFD">
        <w:tab/>
        <w:t>Universitetsdirektør</w:t>
      </w:r>
    </w:p>
    <w:p w:rsidR="00F53B6D" w:rsidRPr="009D6DFD" w:rsidRDefault="00F53B6D" w:rsidP="009D6DFD">
      <w:pPr>
        <w:pStyle w:val="Listeavsnitt"/>
        <w:numPr>
          <w:ilvl w:val="0"/>
          <w:numId w:val="13"/>
        </w:numPr>
        <w:rPr>
          <w:rFonts w:ascii="Arial" w:hAnsi="Arial" w:cs="Arial"/>
          <w:b/>
          <w:sz w:val="24"/>
        </w:rPr>
      </w:pPr>
      <w:r w:rsidRPr="009D6DFD">
        <w:rPr>
          <w:rFonts w:ascii="Arial" w:hAnsi="Arial" w:cs="Arial"/>
          <w:sz w:val="24"/>
        </w:rPr>
        <w:t xml:space="preserve">Vurderer situasjonen, tar om nødvendig kontakt med stedlig norske utenriksstasjon og/eller kontaktperson ved eventuelt vertsuniversitetet  </w:t>
      </w:r>
    </w:p>
    <w:p w:rsidR="00F53B6D" w:rsidRPr="009D6DFD" w:rsidRDefault="00F53B6D" w:rsidP="00F53B6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D6DFD">
        <w:rPr>
          <w:rFonts w:ascii="Arial" w:hAnsi="Arial" w:cs="Arial"/>
          <w:sz w:val="24"/>
          <w:szCs w:val="24"/>
        </w:rPr>
        <w:t>Vurderer behov for mobilisering av beredskapsledelsen etter gjeldende prinsipper i universitetets sentrale beredskapsplan.</w:t>
      </w:r>
      <w:bookmarkEnd w:id="9"/>
    </w:p>
    <w:p w:rsidR="00F53B6D" w:rsidRPr="009D6DFD" w:rsidRDefault="00F53B6D" w:rsidP="00F53B6D">
      <w:pPr>
        <w:pStyle w:val="Overskrift3"/>
        <w:spacing w:after="0"/>
        <w:rPr>
          <w:rFonts w:ascii="Arial" w:hAnsi="Arial" w:cs="Arial"/>
          <w:b w:val="0"/>
          <w:sz w:val="28"/>
          <w:szCs w:val="28"/>
        </w:rPr>
      </w:pPr>
      <w:r w:rsidRPr="009D6DFD">
        <w:rPr>
          <w:rFonts w:ascii="Arial" w:hAnsi="Arial" w:cs="Arial"/>
          <w:sz w:val="28"/>
          <w:szCs w:val="28"/>
        </w:rPr>
        <w:t xml:space="preserve">Dersom man blir kjent med en krisesituasjon der UiB ansatte kan være involvert og ikke oppnår kontakt med ansvarlig ledelse, benyttes UiBs nødnummer +47 55 58 80 81 </w:t>
      </w:r>
      <w:r w:rsidRPr="009D6DFD">
        <w:rPr>
          <w:rFonts w:ascii="Arial" w:hAnsi="Arial" w:cs="Arial"/>
          <w:b w:val="0"/>
          <w:sz w:val="28"/>
          <w:szCs w:val="28"/>
        </w:rPr>
        <w:t>(er viderekoblet til vaktselskap som er informert om hvem som skal kontaktes videre)</w:t>
      </w:r>
    </w:p>
    <w:p w:rsidR="00F53B6D" w:rsidRPr="009D6DFD" w:rsidRDefault="00F53B6D" w:rsidP="00F53B6D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F53B6D" w:rsidRPr="009D6DFD" w:rsidRDefault="00F53B6D" w:rsidP="00F53B6D">
      <w:pPr>
        <w:rPr>
          <w:rFonts w:ascii="Arial" w:hAnsi="Arial" w:cs="Arial"/>
          <w:sz w:val="24"/>
          <w:szCs w:val="24"/>
        </w:rPr>
      </w:pPr>
    </w:p>
    <w:p w:rsidR="00F53B6D" w:rsidRPr="009D6DFD" w:rsidRDefault="00F53B6D" w:rsidP="00F53B6D">
      <w:pPr>
        <w:rPr>
          <w:rFonts w:ascii="Arial" w:hAnsi="Arial" w:cs="Arial"/>
        </w:rPr>
      </w:pPr>
    </w:p>
    <w:p w:rsidR="00F53B6D" w:rsidRPr="009D6DFD" w:rsidRDefault="00F53B6D" w:rsidP="00F53B6D">
      <w:pPr>
        <w:rPr>
          <w:rFonts w:ascii="Arial" w:hAnsi="Arial" w:cs="Arial"/>
        </w:rPr>
      </w:pPr>
    </w:p>
    <w:p w:rsidR="005A674A" w:rsidRPr="009D6DFD" w:rsidRDefault="003A6174">
      <w:pPr>
        <w:rPr>
          <w:rFonts w:ascii="Arial" w:hAnsi="Arial" w:cs="Arial"/>
        </w:rPr>
      </w:pPr>
    </w:p>
    <w:sectPr w:rsidR="005A674A" w:rsidRPr="009D6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C62"/>
    <w:multiLevelType w:val="hybridMultilevel"/>
    <w:tmpl w:val="1A0E0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112C2"/>
    <w:multiLevelType w:val="hybridMultilevel"/>
    <w:tmpl w:val="AD16BE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678C0"/>
    <w:multiLevelType w:val="hybridMultilevel"/>
    <w:tmpl w:val="DF4C2C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D4118"/>
    <w:multiLevelType w:val="hybridMultilevel"/>
    <w:tmpl w:val="8676C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26CB8"/>
    <w:multiLevelType w:val="hybridMultilevel"/>
    <w:tmpl w:val="4CB0894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7622FE"/>
    <w:multiLevelType w:val="hybridMultilevel"/>
    <w:tmpl w:val="9CB2FD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5557C"/>
    <w:multiLevelType w:val="hybridMultilevel"/>
    <w:tmpl w:val="6A4094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A4F7C"/>
    <w:multiLevelType w:val="hybridMultilevel"/>
    <w:tmpl w:val="FA2294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8175F"/>
    <w:multiLevelType w:val="hybridMultilevel"/>
    <w:tmpl w:val="A63E4B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926D3"/>
    <w:multiLevelType w:val="hybridMultilevel"/>
    <w:tmpl w:val="5E5ECA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94CED"/>
    <w:multiLevelType w:val="hybridMultilevel"/>
    <w:tmpl w:val="C472BD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11DCC"/>
    <w:multiLevelType w:val="hybridMultilevel"/>
    <w:tmpl w:val="7E52B1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97C0C"/>
    <w:multiLevelType w:val="hybridMultilevel"/>
    <w:tmpl w:val="5282A1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2"/>
  </w:num>
  <w:num w:numId="6">
    <w:abstractNumId w:val="8"/>
  </w:num>
  <w:num w:numId="7">
    <w:abstractNumId w:val="4"/>
  </w:num>
  <w:num w:numId="8">
    <w:abstractNumId w:val="6"/>
  </w:num>
  <w:num w:numId="9">
    <w:abstractNumId w:val="11"/>
  </w:num>
  <w:num w:numId="10">
    <w:abstractNumId w:val="10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6D"/>
    <w:rsid w:val="00195093"/>
    <w:rsid w:val="002A03B4"/>
    <w:rsid w:val="003A6174"/>
    <w:rsid w:val="00473352"/>
    <w:rsid w:val="007844B1"/>
    <w:rsid w:val="009660C5"/>
    <w:rsid w:val="009D6DFD"/>
    <w:rsid w:val="00C514ED"/>
    <w:rsid w:val="00EA29D2"/>
    <w:rsid w:val="00F5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B6D"/>
    <w:rPr>
      <w:rFonts w:ascii="Calibri" w:eastAsia="Times New Roman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F53B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uiPriority w:val="99"/>
    <w:semiHidden/>
    <w:unhideWhenUsed/>
    <w:qFormat/>
    <w:rsid w:val="00F53B6D"/>
    <w:pPr>
      <w:keepNext/>
      <w:spacing w:before="240" w:after="60" w:line="240" w:lineRule="auto"/>
      <w:outlineLvl w:val="1"/>
    </w:pPr>
    <w:rPr>
      <w:rFonts w:ascii="Times New Roman" w:hAnsi="Times New Roman" w:cs="Arial"/>
      <w:b/>
      <w:bCs/>
      <w:iCs/>
      <w:sz w:val="24"/>
      <w:szCs w:val="28"/>
      <w:u w:val="single"/>
      <w:lang w:eastAsia="nb-NO"/>
    </w:rPr>
  </w:style>
  <w:style w:type="paragraph" w:styleId="Overskrift3">
    <w:name w:val="heading 3"/>
    <w:basedOn w:val="Normal"/>
    <w:next w:val="Normal"/>
    <w:link w:val="Overskrift3Tegn"/>
    <w:uiPriority w:val="99"/>
    <w:semiHidden/>
    <w:unhideWhenUsed/>
    <w:qFormat/>
    <w:rsid w:val="00F53B6D"/>
    <w:pPr>
      <w:keepNext/>
      <w:spacing w:before="240" w:after="60" w:line="240" w:lineRule="auto"/>
      <w:outlineLvl w:val="2"/>
    </w:pPr>
    <w:rPr>
      <w:rFonts w:ascii="Helvetica" w:hAnsi="Helvetica"/>
      <w:b/>
      <w:sz w:val="26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F53B6D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rsid w:val="00F53B6D"/>
    <w:rPr>
      <w:rFonts w:ascii="Times New Roman" w:eastAsia="Times New Roman" w:hAnsi="Times New Roman" w:cs="Arial"/>
      <w:b/>
      <w:bCs/>
      <w:iCs/>
      <w:sz w:val="24"/>
      <w:szCs w:val="28"/>
      <w:u w:val="single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rsid w:val="00F53B6D"/>
    <w:rPr>
      <w:rFonts w:ascii="Helvetica" w:eastAsia="Times New Roman" w:hAnsi="Helvetica" w:cs="Times New Roman"/>
      <w:b/>
      <w:sz w:val="26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9D6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B6D"/>
    <w:rPr>
      <w:rFonts w:ascii="Calibri" w:eastAsia="Times New Roman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F53B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uiPriority w:val="99"/>
    <w:semiHidden/>
    <w:unhideWhenUsed/>
    <w:qFormat/>
    <w:rsid w:val="00F53B6D"/>
    <w:pPr>
      <w:keepNext/>
      <w:spacing w:before="240" w:after="60" w:line="240" w:lineRule="auto"/>
      <w:outlineLvl w:val="1"/>
    </w:pPr>
    <w:rPr>
      <w:rFonts w:ascii="Times New Roman" w:hAnsi="Times New Roman" w:cs="Arial"/>
      <w:b/>
      <w:bCs/>
      <w:iCs/>
      <w:sz w:val="24"/>
      <w:szCs w:val="28"/>
      <w:u w:val="single"/>
      <w:lang w:eastAsia="nb-NO"/>
    </w:rPr>
  </w:style>
  <w:style w:type="paragraph" w:styleId="Overskrift3">
    <w:name w:val="heading 3"/>
    <w:basedOn w:val="Normal"/>
    <w:next w:val="Normal"/>
    <w:link w:val="Overskrift3Tegn"/>
    <w:uiPriority w:val="99"/>
    <w:semiHidden/>
    <w:unhideWhenUsed/>
    <w:qFormat/>
    <w:rsid w:val="00F53B6D"/>
    <w:pPr>
      <w:keepNext/>
      <w:spacing w:before="240" w:after="60" w:line="240" w:lineRule="auto"/>
      <w:outlineLvl w:val="2"/>
    </w:pPr>
    <w:rPr>
      <w:rFonts w:ascii="Helvetica" w:hAnsi="Helvetica"/>
      <w:b/>
      <w:sz w:val="26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F53B6D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rsid w:val="00F53B6D"/>
    <w:rPr>
      <w:rFonts w:ascii="Times New Roman" w:eastAsia="Times New Roman" w:hAnsi="Times New Roman" w:cs="Arial"/>
      <w:b/>
      <w:bCs/>
      <w:iCs/>
      <w:sz w:val="24"/>
      <w:szCs w:val="28"/>
      <w:u w:val="single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rsid w:val="00F53B6D"/>
    <w:rPr>
      <w:rFonts w:ascii="Helvetica" w:eastAsia="Times New Roman" w:hAnsi="Helvetica" w:cs="Times New Roman"/>
      <w:b/>
      <w:sz w:val="26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9D6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4368F80C.dotm</Template>
  <TotalTime>0</TotalTime>
  <Pages>2</Pages>
  <Words>440</Words>
  <Characters>2336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Viksøy</dc:creator>
  <cp:lastModifiedBy>Stine Haugsbø</cp:lastModifiedBy>
  <cp:revision>2</cp:revision>
  <cp:lastPrinted>2014-05-06T12:37:00Z</cp:lastPrinted>
  <dcterms:created xsi:type="dcterms:W3CDTF">2014-06-02T06:27:00Z</dcterms:created>
  <dcterms:modified xsi:type="dcterms:W3CDTF">2014-06-02T06:27:00Z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/>
  </property>
  <property fmtid="{D5CDD505-2E9C-101B-9397-08002B2CF9AE}" pid="3" name="CheckInDocForm">
    <vt:lpwstr>https://uib.ephorte.uninett.no/ePhorteWeb/shared/aspx/Default/CheckInDocForm.aspx</vt:lpwstr>
  </property>
  <property fmtid="{D5CDD505-2E9C-101B-9397-08002B2CF9AE}" pid="4" name="DokType">
    <vt:lpwstr/>
  </property>
  <property fmtid="{D5CDD505-2E9C-101B-9397-08002B2CF9AE}" pid="5" name="DokID">
    <vt:i4>762125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EditDoc</vt:lpwstr>
  </property>
  <property fmtid="{D5CDD505-2E9C-101B-9397-08002B2CF9AE}" pid="9" name="CurrentUrl">
    <vt:lpwstr>https%3a%2f%2fuib.ephorte.uninett.no%2fePhorteWeb%2fshared%2faspx%2fdefault%2fdetails.aspx%3ff%3dViewJP%26JP_ID%3d536143%26SubElGroup%3d55</vt:lpwstr>
  </property>
  <property fmtid="{D5CDD505-2E9C-101B-9397-08002B2CF9AE}" pid="10" name="WindowName">
    <vt:lpwstr>TabWindow1</vt:lpwstr>
  </property>
  <property fmtid="{D5CDD505-2E9C-101B-9397-08002B2CF9AE}" pid="11" name="FileName">
    <vt:lpwstr>%5c%5cskuld.uib.no%5chome%5cafsmv%5cephorte%5c624154.DOCX</vt:lpwstr>
  </property>
  <property fmtid="{D5CDD505-2E9C-101B-9397-08002B2CF9AE}" pid="12" name="LinkId">
    <vt:i4>536143</vt:i4>
  </property>
</Properties>
</file>