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7163"/>
      </w:tblGrid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A03D55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3E02D4" w:rsidRPr="00A76CAD" w:rsidRDefault="003E02D4" w:rsidP="003744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2816C7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MAT212</w:t>
            </w: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2816C7" w:rsidP="002816C7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Funksjonar av fleire variable</w:t>
            </w: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2816C7" w:rsidP="002816C7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Funksjoner av flere variable</w:t>
            </w: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2816C7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Functions of several variables</w:t>
            </w: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  <w:p w:rsidR="003E02D4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E02D4" w:rsidRPr="00A76CAD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10 </w:t>
            </w:r>
          </w:p>
        </w:tc>
      </w:tr>
      <w:tr w:rsidR="003E02D4" w:rsidRPr="00996578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D90BE4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3E02D4" w:rsidRPr="00D90BE4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E02D4" w:rsidRPr="00D90BE4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3E02D4" w:rsidRPr="00D90BE4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E02D4" w:rsidRPr="00D90BE4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2816C7" w:rsidRDefault="002816C7" w:rsidP="003E02D4">
            <w:pPr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Bachelor</w:t>
            </w:r>
          </w:p>
          <w:p w:rsidR="003E02D4" w:rsidRPr="002816C7" w:rsidRDefault="003E02D4" w:rsidP="003E02D4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  <w:p w:rsidR="003E02D4" w:rsidRPr="002816C7" w:rsidRDefault="003E02D4" w:rsidP="002816C7">
            <w:pPr>
              <w:rPr>
                <w:rFonts w:asciiTheme="minorHAnsi" w:hAnsiTheme="minorHAnsi" w:cstheme="minorHAnsi"/>
                <w:lang w:val="en-GB"/>
              </w:rPr>
            </w:pPr>
            <w:r w:rsidRPr="002816C7">
              <w:rPr>
                <w:rFonts w:asciiTheme="minorHAnsi" w:hAnsiTheme="minorHAnsi" w:cstheme="minorHAnsi"/>
                <w:i/>
                <w:lang w:val="en-GB"/>
              </w:rPr>
              <w:t>Bachelor.</w:t>
            </w: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Default="003E02D4" w:rsidP="003E02D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3E02D4" w:rsidRPr="00A76CAD" w:rsidRDefault="003E02D4" w:rsidP="003E02D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3E02D4" w:rsidRPr="00A76CAD" w:rsidTr="003744F0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3E02D4" w:rsidRDefault="003E02D4" w:rsidP="002816C7">
            <w:pPr>
              <w:pStyle w:val="Listeavsnitt"/>
              <w:widowControl/>
              <w:spacing w:beforeAutospacing="1" w:afterAutospacing="1" w:line="240" w:lineRule="auto"/>
              <w:ind w:left="0"/>
              <w:rPr>
                <w:lang w:val="nn-NO"/>
              </w:rPr>
            </w:pPr>
            <w:r>
              <w:rPr>
                <w:rFonts w:eastAsia="Times New Roman" w:cstheme="minorHAnsi"/>
                <w:sz w:val="20"/>
                <w:szCs w:val="20"/>
                <w:lang w:val="nn-NO" w:eastAsia="nb-NO"/>
              </w:rPr>
              <w:t xml:space="preserve">Norsk. </w:t>
            </w: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3E02D4" w:rsidRPr="00A76CAD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Semester of Instruction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3E02D4" w:rsidRPr="00A76CAD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Bergen</w:t>
            </w: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E33BA5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02D4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3E02D4" w:rsidRPr="00E33BA5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2816C7" w:rsidRDefault="002816C7" w:rsidP="003744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omhandler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matematiske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teknikker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kontinuerlige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funksjoner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kurver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vektorfelt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i planet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rommet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Spesielt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behandles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93FD0">
              <w:rPr>
                <w:rFonts w:asciiTheme="minorHAnsi" w:hAnsiTheme="minorHAnsi" w:cstheme="minorHAnsi"/>
                <w:sz w:val="20"/>
                <w:szCs w:val="20"/>
              </w:rPr>
              <w:t>teori</w:t>
            </w:r>
            <w:proofErr w:type="spellEnd"/>
            <w:r w:rsidR="00D93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kurver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rommet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samt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integrasjon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derivasjon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romlige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skalarfelt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vektorfelt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. </w:t>
            </w:r>
            <w:r w:rsidRPr="002816C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fundamentalt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arbeidet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med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matematiske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modeller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innen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anvendt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816C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matematikk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geovitenskap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93FD0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="00D93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også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innfallsport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til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sentrale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emner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innen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ren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matematikk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som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topologi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differensialgeometri</w:t>
            </w:r>
            <w:proofErr w:type="spellEnd"/>
            <w:r w:rsidRPr="002816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E02D4" w:rsidRPr="002816C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3E02D4" w:rsidRPr="002816C7" w:rsidRDefault="003E02D4" w:rsidP="003744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2D4" w:rsidRPr="0075425A" w:rsidRDefault="003E02D4" w:rsidP="003744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2816C7" w:rsidRPr="002816C7" w:rsidRDefault="00743847" w:rsidP="002816C7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course </w:t>
            </w:r>
            <w:r w:rsidR="002816C7">
              <w:rPr>
                <w:rFonts w:asciiTheme="minorHAnsi" w:hAnsiTheme="minorHAnsi" w:cstheme="minorHAnsi"/>
                <w:sz w:val="20"/>
                <w:szCs w:val="20"/>
              </w:rPr>
              <w:t xml:space="preserve">deals with mathematical techniques for continuous functions, curves and vector fields in the plane and </w:t>
            </w:r>
            <w:r w:rsidR="006416F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2816C7">
              <w:rPr>
                <w:rFonts w:asciiTheme="minorHAnsi" w:hAnsiTheme="minorHAnsi" w:cstheme="minorHAnsi"/>
                <w:sz w:val="20"/>
                <w:szCs w:val="20"/>
              </w:rPr>
              <w:t xml:space="preserve">space. In particular, treatment of </w:t>
            </w:r>
            <w:r w:rsidR="00D93FD0">
              <w:rPr>
                <w:rFonts w:asciiTheme="minorHAnsi" w:hAnsiTheme="minorHAnsi" w:cstheme="minorHAnsi"/>
                <w:sz w:val="20"/>
                <w:szCs w:val="20"/>
              </w:rPr>
              <w:t xml:space="preserve">theory </w:t>
            </w:r>
            <w:r w:rsidR="002816C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D93FD0">
              <w:rPr>
                <w:rFonts w:asciiTheme="minorHAnsi" w:hAnsiTheme="minorHAnsi" w:cstheme="minorHAnsi"/>
                <w:sz w:val="20"/>
                <w:szCs w:val="20"/>
              </w:rPr>
              <w:t xml:space="preserve"> spatial</w:t>
            </w:r>
            <w:r w:rsidR="002816C7">
              <w:rPr>
                <w:rFonts w:asciiTheme="minorHAnsi" w:hAnsiTheme="minorHAnsi" w:cstheme="minorHAnsi"/>
                <w:sz w:val="20"/>
                <w:szCs w:val="20"/>
              </w:rPr>
              <w:t xml:space="preserve"> curves, in addition to integration and derivation of spatial scalar fields and vector fields. The subject is fundamental in work with mathematical models within applied mathematics, physics and geoscience, and </w:t>
            </w:r>
            <w:r w:rsidR="00D93FD0">
              <w:rPr>
                <w:rFonts w:asciiTheme="minorHAnsi" w:hAnsiTheme="minorHAnsi" w:cstheme="minorHAnsi"/>
                <w:sz w:val="20"/>
                <w:szCs w:val="20"/>
              </w:rPr>
              <w:t xml:space="preserve">it </w:t>
            </w:r>
            <w:proofErr w:type="gramStart"/>
            <w:r w:rsidR="002816C7">
              <w:rPr>
                <w:rFonts w:asciiTheme="minorHAnsi" w:hAnsiTheme="minorHAnsi" w:cstheme="minorHAnsi"/>
                <w:sz w:val="20"/>
                <w:szCs w:val="20"/>
              </w:rPr>
              <w:t>is also</w:t>
            </w:r>
            <w:proofErr w:type="gramEnd"/>
            <w:r w:rsidR="002816C7">
              <w:rPr>
                <w:rFonts w:asciiTheme="minorHAnsi" w:hAnsiTheme="minorHAnsi" w:cstheme="minorHAnsi"/>
                <w:sz w:val="20"/>
                <w:szCs w:val="20"/>
              </w:rPr>
              <w:t xml:space="preserve"> a gateway to central topics within pure mathematics, such as topology and differential geometry. </w:t>
            </w:r>
          </w:p>
          <w:p w:rsidR="003E02D4" w:rsidRPr="002816C7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E02D4" w:rsidRPr="00D93FD0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(endret standardoppsett og introsetning)</w:t>
            </w: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55" w:rsidRDefault="00A03D55" w:rsidP="00A03D55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A03D55" w:rsidRDefault="00A03D55" w:rsidP="00A03D5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3D55" w:rsidRDefault="00A03D55" w:rsidP="00A03D5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A03D55" w:rsidRDefault="00A03D55" w:rsidP="00A03D55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Studenten</w:t>
            </w:r>
          </w:p>
          <w:p w:rsidR="00C97A1D" w:rsidRPr="00E72297" w:rsidRDefault="00E72297" w:rsidP="00C97A1D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7229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Forstå</w:t>
            </w:r>
            <w:r w:rsidR="00A03D5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</w:t>
            </w:r>
            <w:r w:rsidRPr="00E7229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r w:rsidR="00C97A1D" w:rsidRPr="00E7229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matematisk</w:t>
            </w:r>
            <w:r w:rsidRPr="00E7229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 beskrivelser av kurver og flater i rommet</w:t>
            </w:r>
          </w:p>
          <w:p w:rsidR="00C97A1D" w:rsidRDefault="00A03D55" w:rsidP="00C97A1D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</w:t>
            </w:r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runnleggende</w:t>
            </w:r>
            <w:proofErr w:type="spellEnd"/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matematiske operatorer som gradient, divergens og curl</w:t>
            </w:r>
          </w:p>
          <w:p w:rsidR="00C97A1D" w:rsidRDefault="00A03D55" w:rsidP="00C97A1D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genskaper</w:t>
            </w:r>
            <w:proofErr w:type="spellEnd"/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konservative vektorfelt</w:t>
            </w:r>
          </w:p>
          <w:p w:rsidR="00C97A1D" w:rsidRDefault="00A03D55" w:rsidP="00C97A1D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r</w:t>
            </w:r>
            <w:r w:rsidR="006416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eglar for p</w:t>
            </w:r>
            <w:r w:rsidR="003744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artiell derivasjon </w:t>
            </w:r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 funksjoner av fleire variable</w:t>
            </w:r>
          </w:p>
          <w:p w:rsidR="006416FD" w:rsidRDefault="00A03D55" w:rsidP="00C97A1D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="006416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Taylors formel for approksimasjon 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 funksjonar av fleire variable</w:t>
            </w:r>
          </w:p>
          <w:p w:rsidR="003744F0" w:rsidRDefault="00A03D55" w:rsidP="00C97A1D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t</w:t>
            </w:r>
            <w:r w:rsidR="003744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eknikkar for integrasjon av funksjonar av fleire variable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over ulike type områder</w:t>
            </w:r>
          </w:p>
          <w:p w:rsidR="00A03D55" w:rsidRPr="00C97A1D" w:rsidRDefault="00A03D55" w:rsidP="00A03D55">
            <w:pPr>
              <w:pStyle w:val="Listeavsnitt"/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A313F" w:rsidRDefault="000A313F" w:rsidP="000A313F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Ferdigheiter:</w:t>
            </w:r>
          </w:p>
          <w:p w:rsidR="00A03D55" w:rsidRDefault="00A03D55" w:rsidP="000A313F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Studenten</w:t>
            </w:r>
          </w:p>
          <w:p w:rsidR="00C97A1D" w:rsidRDefault="00A03D55" w:rsidP="00C97A1D">
            <w:pPr>
              <w:pStyle w:val="Listeavsnit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Behersker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</w:t>
            </w:r>
            <w:r w:rsidR="00FC5E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arametrisering</w:t>
            </w:r>
            <w:proofErr w:type="spellEnd"/>
            <w:r w:rsidR="00FC5E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</w:t>
            </w:r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kurver og flater i rommet</w:t>
            </w:r>
          </w:p>
          <w:p w:rsidR="006416FD" w:rsidRDefault="00A03D55" w:rsidP="00C97A1D">
            <w:pPr>
              <w:pStyle w:val="Listeavsnit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Beherskar p</w:t>
            </w:r>
            <w:r w:rsidR="006416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artiell derivasjon av funksjonar av fleire variable, inkludert implisitt derivasjon</w:t>
            </w:r>
          </w:p>
          <w:p w:rsidR="00C97A1D" w:rsidRDefault="00A03D55" w:rsidP="00C97A1D">
            <w:pPr>
              <w:pStyle w:val="Listeavsnit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b</w:t>
            </w:r>
            <w:r w:rsidR="006416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ruke </w:t>
            </w:r>
            <w:proofErr w:type="spellStart"/>
            <w:r w:rsidR="006416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teknikker</w:t>
            </w:r>
            <w:proofErr w:type="spellEnd"/>
            <w:r w:rsidR="006416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å regne ut</w:t>
            </w:r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linjeintegraler, flateintegraler og volumintegraler</w:t>
            </w:r>
          </w:p>
          <w:p w:rsidR="000A313F" w:rsidRDefault="00A03D55" w:rsidP="00C97A1D">
            <w:pPr>
              <w:pStyle w:val="Listeavsnit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b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ruk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 av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integrasjonsteoremene</w:t>
            </w:r>
            <w:proofErr w:type="spellEnd"/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Gauss, Green og Stokes for </w:t>
            </w:r>
            <w:proofErr w:type="spellStart"/>
            <w:r w:rsidR="003744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beregning</w:t>
            </w:r>
            <w:proofErr w:type="spellEnd"/>
            <w:r w:rsidR="003744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fleirdimensjonale </w:t>
            </w:r>
            <w:proofErr w:type="spellStart"/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integraler</w:t>
            </w:r>
            <w:proofErr w:type="spellEnd"/>
            <w:r w:rsidR="00C97A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A03D55" w:rsidRPr="00C97A1D" w:rsidRDefault="00A03D55" w:rsidP="00C97A1D">
            <w:pPr>
              <w:pStyle w:val="Listeavsnit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E02D4" w:rsidRDefault="000A313F" w:rsidP="003E02D4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Generell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kompetanse</w:t>
            </w:r>
            <w:proofErr w:type="spellEnd"/>
          </w:p>
          <w:p w:rsidR="00A03D55" w:rsidRDefault="000A313F" w:rsidP="003E02D4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93FD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</w:t>
            </w:r>
          </w:p>
          <w:p w:rsidR="000A313F" w:rsidRPr="00A03D55" w:rsidRDefault="000A313F" w:rsidP="00A03D55">
            <w:pPr>
              <w:pStyle w:val="Listeavsnitt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03D5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innsikt </w:t>
            </w:r>
            <w:r w:rsidR="00E72297" w:rsidRPr="00A03D5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utvikling </w:t>
            </w:r>
            <w:r w:rsidR="00D93FD0" w:rsidRPr="00A03D5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og bruk av matematiske teori</w:t>
            </w:r>
            <w:r w:rsidR="00E72297" w:rsidRPr="00A03D5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D93FD0" w:rsidRPr="00A03D5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og matematiske samanhengar for å rekne med funksjonar av fleire variable.</w:t>
            </w:r>
          </w:p>
          <w:p w:rsidR="003E02D4" w:rsidRPr="00D93FD0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E02D4" w:rsidRPr="00743847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3847">
              <w:rPr>
                <w:rFonts w:asciiTheme="minorHAnsi" w:hAnsiTheme="minorHAnsi" w:cstheme="minorHAnsi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3E02D4" w:rsidRPr="00743847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2D4" w:rsidRPr="00743847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438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3744F0" w:rsidRPr="003744F0" w:rsidRDefault="00A03D55" w:rsidP="003744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3744F0" w:rsidRP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stu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dent </w:t>
            </w:r>
          </w:p>
          <w:p w:rsidR="003744F0" w:rsidRPr="003744F0" w:rsidRDefault="00E72297" w:rsidP="003744F0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</w:t>
            </w:r>
            <w:r w:rsidR="00A03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mathematical descriptions of </w:t>
            </w:r>
            <w:r w:rsidR="003744F0" w:rsidRP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curves and surfaces in space</w:t>
            </w:r>
          </w:p>
          <w:p w:rsidR="003744F0" w:rsidRPr="003744F0" w:rsidRDefault="00A03D55" w:rsidP="003744F0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d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efine basic ma</w:t>
            </w:r>
            <w:r w:rsidR="003744F0" w:rsidRP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="003744F0" w:rsidRP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ematical operators as gradient, divergence and curl</w:t>
            </w:r>
          </w:p>
          <w:p w:rsidR="003744F0" w:rsidRPr="00A03D55" w:rsidRDefault="00A03D55" w:rsidP="003744F0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3D55">
              <w:rPr>
                <w:rFonts w:asciiTheme="minorHAnsi" w:hAnsiTheme="minorHAnsi" w:cstheme="minorHAnsi"/>
                <w:sz w:val="20"/>
                <w:szCs w:val="20"/>
              </w:rPr>
              <w:t>Knows the c</w:t>
            </w:r>
            <w:r w:rsidR="003744F0" w:rsidRPr="00A03D55">
              <w:rPr>
                <w:rFonts w:asciiTheme="minorHAnsi" w:hAnsiTheme="minorHAnsi" w:cstheme="minorHAnsi"/>
                <w:sz w:val="20"/>
                <w:szCs w:val="20"/>
              </w:rPr>
              <w:t>haracteristics of conservative vector fields</w:t>
            </w:r>
          </w:p>
          <w:p w:rsidR="003744F0" w:rsidRDefault="00A03D55" w:rsidP="003744F0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Knows the r</w:t>
            </w:r>
            <w:proofErr w:type="spellStart"/>
            <w:r w:rsidR="00E722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ules</w:t>
            </w:r>
            <w:proofErr w:type="spellEnd"/>
            <w:r w:rsidR="00E722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 partial </w:t>
            </w:r>
            <w:r w:rsidR="003744F0" w:rsidRP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differentiation of functions of several variables</w:t>
            </w:r>
          </w:p>
          <w:p w:rsidR="003744F0" w:rsidRPr="003744F0" w:rsidRDefault="00A03D55" w:rsidP="003744F0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use t</w:t>
            </w:r>
            <w:r w:rsid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echniques for integration of functions of several variables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over different domains</w:t>
            </w:r>
          </w:p>
          <w:p w:rsidR="00A03D55" w:rsidRPr="0070064A" w:rsidRDefault="00A03D55" w:rsidP="003744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44F0" w:rsidRDefault="003744F0" w:rsidP="003744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Skills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</w:p>
          <w:p w:rsidR="00A03D55" w:rsidRDefault="00A03D55" w:rsidP="003744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 student</w:t>
            </w:r>
          </w:p>
          <w:p w:rsidR="003744F0" w:rsidRDefault="00A03D55" w:rsidP="003744F0">
            <w:pPr>
              <w:pStyle w:val="Listeavsnit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experience in p</w:t>
            </w:r>
            <w:r w:rsidR="003744F0" w:rsidRP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arameterization of curves and surfaces in space</w:t>
            </w:r>
          </w:p>
          <w:p w:rsidR="00E72297" w:rsidRPr="003744F0" w:rsidRDefault="00A03D55" w:rsidP="003744F0">
            <w:pPr>
              <w:pStyle w:val="Listeavsnit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use p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artial differentiation of functions of severa</w:t>
            </w:r>
            <w:r w:rsidR="00D93F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 variables, including implicit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differentiation</w:t>
            </w:r>
          </w:p>
          <w:p w:rsidR="003744F0" w:rsidRPr="003744F0" w:rsidRDefault="00A03D55" w:rsidP="003744F0">
            <w:pPr>
              <w:pStyle w:val="Listeavsnit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Can use 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different techniques to calculate </w:t>
            </w:r>
            <w:r w:rsidR="003744F0" w:rsidRP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line, surface and volume integrals</w:t>
            </w:r>
          </w:p>
          <w:p w:rsidR="003744F0" w:rsidRDefault="00A03D55" w:rsidP="003744F0">
            <w:pPr>
              <w:pStyle w:val="Listeavsnit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Can u</w:t>
            </w:r>
            <w:r w:rsidR="00E722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 of</w:t>
            </w:r>
            <w:r w:rsidR="00D93F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744F0" w:rsidRP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theorems of Gauss, G</w:t>
            </w:r>
            <w:r w:rsid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reens and Stokes for calculating </w:t>
            </w:r>
            <w:r w:rsidR="006416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multi-dime</w:t>
            </w:r>
            <w:r w:rsidR="00D93F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</w:t>
            </w:r>
            <w:r w:rsidR="006416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sional </w:t>
            </w:r>
            <w:r w:rsidR="003744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integrals.</w:t>
            </w:r>
          </w:p>
          <w:p w:rsidR="00A03D55" w:rsidRPr="003744F0" w:rsidRDefault="00A03D55" w:rsidP="00A03D55">
            <w:pPr>
              <w:pStyle w:val="Listeavsnitt"/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3744F0" w:rsidRDefault="003744F0" w:rsidP="003744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3D55">
              <w:rPr>
                <w:rFonts w:asciiTheme="minorHAnsi" w:hAnsiTheme="minorHAnsi" w:cstheme="minorHAnsi"/>
                <w:sz w:val="20"/>
                <w:szCs w:val="20"/>
              </w:rPr>
              <w:t>General competence</w:t>
            </w:r>
          </w:p>
          <w:p w:rsidR="00A03D55" w:rsidRDefault="00A03D55" w:rsidP="003744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3E02D4" w:rsidRPr="00A03D55" w:rsidRDefault="00A03D55" w:rsidP="00A03D55">
            <w:pPr>
              <w:pStyle w:val="Listeavsnitt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D93FD0" w:rsidRPr="00A03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insight in the development and use of mathematical theory and mathematical relations for calculating with functions of several variables.</w:t>
            </w:r>
          </w:p>
          <w:p w:rsidR="003E02D4" w:rsidRPr="00D93FD0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E02D4" w:rsidRPr="00B32BA6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726B2E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3E02D4" w:rsidRPr="00726B2E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3E02D4" w:rsidRPr="00726B2E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B32BA6" w:rsidRDefault="0070064A" w:rsidP="003744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MAT112</w:t>
            </w:r>
          </w:p>
        </w:tc>
      </w:tr>
      <w:tr w:rsidR="003E02D4" w:rsidRPr="00996578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996578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3E02D4" w:rsidRPr="00996578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3E02D4" w:rsidRPr="00996578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3E02D4" w:rsidRPr="00996578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996578" w:rsidRDefault="0070064A" w:rsidP="003744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MAT121</w:t>
            </w:r>
          </w:p>
        </w:tc>
      </w:tr>
      <w:tr w:rsidR="003E02D4" w:rsidRPr="00996578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431AB6" w:rsidRDefault="003E02D4" w:rsidP="003744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3E02D4" w:rsidRPr="00431AB6" w:rsidRDefault="003E02D4" w:rsidP="003744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3E02D4" w:rsidRPr="00996578" w:rsidRDefault="003E02D4" w:rsidP="003744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996578" w:rsidRDefault="0070064A" w:rsidP="00374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</w:tc>
      </w:tr>
      <w:tr w:rsidR="003E02D4" w:rsidRPr="008562F9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726B2E" w:rsidRDefault="003E02D4" w:rsidP="003744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3E02D4" w:rsidRPr="00726B2E" w:rsidRDefault="003E02D4" w:rsidP="003744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3E02D4" w:rsidRPr="00726B2E" w:rsidRDefault="003E02D4" w:rsidP="003744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3E02D4" w:rsidRPr="00726B2E" w:rsidRDefault="003E02D4" w:rsidP="003744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8562F9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3E02D4" w:rsidRPr="008562F9" w:rsidRDefault="003E02D4" w:rsidP="003744F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3E02D4" w:rsidRPr="008562F9" w:rsidRDefault="003E02D4" w:rsidP="003744F0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E02D4" w:rsidRPr="008562F9" w:rsidRDefault="003E02D4" w:rsidP="003744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2D4" w:rsidRPr="008562F9" w:rsidRDefault="003E02D4" w:rsidP="003744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3E02D4" w:rsidRPr="0070064A" w:rsidTr="003744F0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og </w:t>
            </w: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 Methods and Extent of Organized Teaching</w:t>
            </w:r>
          </w:p>
        </w:tc>
        <w:tc>
          <w:tcPr>
            <w:tcW w:w="7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64A" w:rsidRPr="00896155" w:rsidRDefault="0070064A" w:rsidP="0070064A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lastRenderedPageBreak/>
              <w:t xml:space="preserve">Undervisninga gis i form av </w:t>
            </w:r>
            <w:proofErr w:type="spellStart"/>
            <w:r>
              <w:rPr>
                <w:rFonts w:cstheme="minorHAnsi"/>
                <w:i/>
                <w:lang w:val="nn-NO"/>
              </w:rPr>
              <w:t>førelesningar,seminar</w:t>
            </w:r>
            <w:proofErr w:type="spellEnd"/>
            <w:r>
              <w:rPr>
                <w:rFonts w:cstheme="minorHAnsi"/>
                <w:i/>
                <w:lang w:val="nn-NO"/>
              </w:rPr>
              <w:t xml:space="preserve"> og rekneøvingar </w:t>
            </w:r>
          </w:p>
          <w:p w:rsidR="0070064A" w:rsidRPr="00896155" w:rsidRDefault="0070064A" w:rsidP="0070064A">
            <w:pPr>
              <w:rPr>
                <w:lang w:val="nb-NO"/>
              </w:rPr>
            </w:pPr>
            <w:proofErr w:type="spellStart"/>
            <w:r w:rsidRPr="00896155">
              <w:rPr>
                <w:rFonts w:cstheme="minorHAnsi"/>
                <w:lang w:val="nb-NO"/>
              </w:rPr>
              <w:t>Førelesningar</w:t>
            </w:r>
            <w:proofErr w:type="spellEnd"/>
            <w:r w:rsidRPr="00896155">
              <w:rPr>
                <w:rFonts w:cstheme="minorHAnsi"/>
                <w:lang w:val="nb-NO"/>
              </w:rPr>
              <w:t xml:space="preserve"> / 4 timer pr. veke</w:t>
            </w:r>
          </w:p>
          <w:p w:rsidR="0070064A" w:rsidRPr="00896155" w:rsidRDefault="0070064A" w:rsidP="0070064A">
            <w:pPr>
              <w:rPr>
                <w:lang w:val="nb-NO"/>
              </w:rPr>
            </w:pPr>
            <w:r>
              <w:rPr>
                <w:rFonts w:cstheme="minorHAnsi"/>
                <w:lang w:val="nb-NO"/>
              </w:rPr>
              <w:t xml:space="preserve">Seminar / </w:t>
            </w:r>
            <w:r w:rsidRPr="00896155">
              <w:rPr>
                <w:rFonts w:cstheme="minorHAnsi"/>
                <w:lang w:val="nb-NO"/>
              </w:rPr>
              <w:t>2 timer pr. veke</w:t>
            </w:r>
          </w:p>
          <w:p w:rsidR="0070064A" w:rsidRPr="0070064A" w:rsidRDefault="0070064A" w:rsidP="0070064A">
            <w:proofErr w:type="spellStart"/>
            <w:r w:rsidRPr="0070064A">
              <w:rPr>
                <w:rFonts w:cstheme="minorHAnsi"/>
              </w:rPr>
              <w:t>Rekneøvingar</w:t>
            </w:r>
            <w:proofErr w:type="spellEnd"/>
            <w:r w:rsidRPr="0070064A">
              <w:rPr>
                <w:rFonts w:cstheme="minorHAnsi"/>
              </w:rPr>
              <w:t xml:space="preserve"> / 2 timer pr. </w:t>
            </w:r>
            <w:proofErr w:type="spellStart"/>
            <w:r w:rsidRPr="0070064A">
              <w:rPr>
                <w:rFonts w:cstheme="minorHAnsi"/>
              </w:rPr>
              <w:t>veke</w:t>
            </w:r>
            <w:proofErr w:type="spellEnd"/>
          </w:p>
          <w:p w:rsidR="0070064A" w:rsidRPr="0070064A" w:rsidRDefault="0070064A" w:rsidP="0070064A">
            <w:pPr>
              <w:rPr>
                <w:rFonts w:cstheme="minorHAnsi"/>
                <w:sz w:val="20"/>
                <w:szCs w:val="20"/>
              </w:rPr>
            </w:pPr>
          </w:p>
          <w:p w:rsidR="0070064A" w:rsidRDefault="0070064A" w:rsidP="0070064A">
            <w:pPr>
              <w:rPr>
                <w:i/>
                <w:iCs/>
                <w:color w:val="000080"/>
              </w:rPr>
            </w:pPr>
            <w:r w:rsidRPr="00896155"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Teaching in the form of lectures, seminars, 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>and exercises</w:t>
            </w:r>
          </w:p>
          <w:p w:rsidR="0070064A" w:rsidRDefault="0070064A" w:rsidP="0070064A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Lectures / 4 hours pr. week</w:t>
            </w:r>
          </w:p>
          <w:p w:rsidR="0070064A" w:rsidRDefault="0070064A" w:rsidP="0070064A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sz w:val="20"/>
                <w:szCs w:val="20"/>
              </w:rPr>
              <w:t xml:space="preserve">Seminars / </w:t>
            </w:r>
            <w:r w:rsidRPr="00896155">
              <w:rPr>
                <w:rFonts w:cstheme="minorHAnsi"/>
                <w:color w:val="000080"/>
                <w:sz w:val="20"/>
                <w:szCs w:val="20"/>
              </w:rPr>
              <w:t>2 hours pr. week</w:t>
            </w:r>
          </w:p>
          <w:p w:rsidR="0070064A" w:rsidRDefault="0070064A" w:rsidP="0070064A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Exercises / 2 hours pr. week</w:t>
            </w:r>
          </w:p>
          <w:p w:rsidR="003E02D4" w:rsidRPr="00A03D55" w:rsidRDefault="003E02D4" w:rsidP="00743847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E02D4" w:rsidRPr="0070064A" w:rsidTr="003744F0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03D5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03D55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E02D4" w:rsidRPr="00E33BA5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E33BA5" w:rsidRDefault="0070064A" w:rsidP="003744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</w:tc>
      </w:tr>
      <w:tr w:rsidR="003E02D4" w:rsidRPr="0070064A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4A" w:rsidRPr="00896155" w:rsidRDefault="0070064A" w:rsidP="0070064A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Skriftleg eksamen: 5 timar.</w:t>
            </w:r>
          </w:p>
          <w:p w:rsidR="0070064A" w:rsidRDefault="0070064A" w:rsidP="0070064A">
            <w:pPr>
              <w:pStyle w:val="Listeavsnitt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70064A" w:rsidRDefault="0070064A" w:rsidP="0070064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0064A" w:rsidRPr="00896155" w:rsidRDefault="0070064A" w:rsidP="0070064A">
            <w:pPr>
              <w:rPr>
                <w:color w:val="000080"/>
                <w:lang w:val="nn-NO"/>
              </w:rPr>
            </w:pP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Written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: 5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hours</w:t>
            </w:r>
            <w:proofErr w:type="spellEnd"/>
          </w:p>
          <w:p w:rsidR="00743847" w:rsidRPr="0070064A" w:rsidRDefault="00743847" w:rsidP="0074384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</w:tc>
      </w:tr>
      <w:tr w:rsidR="003E02D4" w:rsidRPr="007602A1" w:rsidTr="003744F0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Hjelpemiddel til eksamen</w:t>
            </w: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E33BA5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3E02D4" w:rsidRPr="00E33BA5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7602A1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3E02D4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3E02D4" w:rsidRPr="007602A1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E02D4" w:rsidRPr="00A76CAD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Default="003E02D4" w:rsidP="003744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3E02D4" w:rsidRPr="002816C7" w:rsidRDefault="003E02D4" w:rsidP="00743847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</w:tr>
      <w:tr w:rsidR="003E02D4" w:rsidRPr="0047488C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3E02D4" w:rsidRPr="00A76CAD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3E02D4" w:rsidRPr="00A76CAD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4A" w:rsidRPr="0009066B" w:rsidRDefault="0070064A" w:rsidP="0070064A">
            <w:pPr>
              <w:pStyle w:val="Body"/>
              <w:rPr>
                <w:i/>
                <w:iCs/>
                <w:lang w:val="nn-NO"/>
              </w:rPr>
            </w:pPr>
            <w:r w:rsidRPr="0009066B">
              <w:rPr>
                <w:i/>
                <w:iCs/>
                <w:lang w:val="nn-NO"/>
              </w:rPr>
              <w:t xml:space="preserve">Det er </w:t>
            </w:r>
            <w:proofErr w:type="spellStart"/>
            <w:r w:rsidRPr="0009066B">
              <w:rPr>
                <w:i/>
                <w:iCs/>
                <w:lang w:val="nn-NO"/>
              </w:rPr>
              <w:t>ordin</w:t>
            </w:r>
            <w:proofErr w:type="spellEnd"/>
            <w:r>
              <w:rPr>
                <w:i/>
                <w:iCs/>
                <w:lang w:val="da-DK"/>
              </w:rPr>
              <w:t>æ</w:t>
            </w:r>
            <w:r w:rsidRPr="0009066B">
              <w:rPr>
                <w:i/>
                <w:iCs/>
                <w:lang w:val="nn-NO"/>
              </w:rPr>
              <w:t>r eksamen kvart semester. I semesteret utan undervisning er eksamen tidleg i semesteret.</w:t>
            </w:r>
          </w:p>
          <w:p w:rsidR="003E02D4" w:rsidRPr="0047488C" w:rsidRDefault="0070064A" w:rsidP="0070064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</w:rPr>
              <w:t xml:space="preserve">Examination both spring semester and autumn semester. In semesters without teaching, the examination </w:t>
            </w:r>
            <w:proofErr w:type="gramStart"/>
            <w:r>
              <w:rPr>
                <w:sz w:val="20"/>
                <w:szCs w:val="20"/>
              </w:rPr>
              <w:t>will be arranged</w:t>
            </w:r>
            <w:proofErr w:type="gramEnd"/>
            <w:r>
              <w:rPr>
                <w:sz w:val="20"/>
                <w:szCs w:val="20"/>
              </w:rPr>
              <w:t xml:space="preserve"> at the beginning of the semester.</w:t>
            </w:r>
          </w:p>
        </w:tc>
      </w:tr>
      <w:tr w:rsidR="003E02D4" w:rsidRPr="00431AB6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E33BA5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3E02D4" w:rsidRPr="00E33BA5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</w:t>
            </w:r>
            <w:r w:rsidR="0074384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lista vil vere klar innan 01.06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3E02D4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E02D4" w:rsidRPr="00431AB6" w:rsidRDefault="003E02D4" w:rsidP="003744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semester]</w:t>
            </w:r>
          </w:p>
          <w:p w:rsidR="003E02D4" w:rsidRPr="00431AB6" w:rsidRDefault="003E02D4" w:rsidP="003744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2D4" w:rsidRPr="00622176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A76CAD" w:rsidRDefault="003E02D4" w:rsidP="003744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3E02D4" w:rsidRPr="00A76CAD" w:rsidRDefault="003E02D4" w:rsidP="003744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A76CAD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3E02D4" w:rsidRPr="00A76CAD" w:rsidRDefault="003E02D4" w:rsidP="003744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622176" w:rsidRDefault="003E02D4" w:rsidP="003744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3E02D4" w:rsidRPr="00622176" w:rsidRDefault="003E02D4" w:rsidP="003744F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3E02D4" w:rsidRPr="00622176" w:rsidRDefault="003E02D4" w:rsidP="003744F0">
            <w:pPr>
              <w:rPr>
                <w:rFonts w:asciiTheme="minorHAnsi" w:hAnsiTheme="minorHAnsi" w:cstheme="minorHAnsi"/>
              </w:rPr>
            </w:pPr>
          </w:p>
        </w:tc>
      </w:tr>
      <w:tr w:rsidR="003E02D4" w:rsidRPr="00622176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581010" w:rsidRDefault="003E02D4" w:rsidP="003744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3E02D4" w:rsidRPr="00581010" w:rsidRDefault="003E02D4" w:rsidP="003744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581010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 xml:space="preserve">  Programme Committee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Default="003E02D4" w:rsidP="003744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Programstyret har ansvar for fagleg innhald og oppbygging av studiet og for kvaliteten på studieprogrammet og alle emna der.</w:t>
            </w:r>
          </w:p>
          <w:p w:rsidR="003E02D4" w:rsidRPr="00622176" w:rsidRDefault="003E02D4" w:rsidP="003744F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lastRenderedPageBreak/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3E02D4" w:rsidRPr="00622176" w:rsidRDefault="003E02D4" w:rsidP="003744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2D4" w:rsidRPr="00581010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581010" w:rsidRDefault="003E02D4" w:rsidP="003744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Emneansvarleg</w:t>
            </w:r>
          </w:p>
          <w:p w:rsidR="003E02D4" w:rsidRPr="00581010" w:rsidRDefault="003E02D4" w:rsidP="003744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3E02D4" w:rsidRPr="00581010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581010" w:rsidRDefault="003E02D4" w:rsidP="003744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3E02D4" w:rsidRPr="00581010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E02D4" w:rsidRPr="00581010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581010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3E02D4" w:rsidRPr="00581010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3E02D4" w:rsidRPr="00581010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581010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3E02D4" w:rsidRPr="00581010" w:rsidTr="003744F0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581010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3E02D4" w:rsidRPr="00581010" w:rsidRDefault="003E02D4" w:rsidP="003744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02D4" w:rsidRPr="00581010" w:rsidRDefault="003E02D4" w:rsidP="003744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4" w:rsidRPr="00581010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3E02D4" w:rsidRPr="00581010" w:rsidRDefault="003E02D4" w:rsidP="003744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3E02D4" w:rsidRPr="00581010" w:rsidRDefault="003E02D4" w:rsidP="003744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 55 58 xx xx</w:t>
            </w:r>
          </w:p>
        </w:tc>
      </w:tr>
    </w:tbl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  <w:bookmarkStart w:id="0" w:name="_GoBack"/>
      <w:bookmarkEnd w:id="0"/>
    </w:p>
    <w:sectPr w:rsidR="003F6242" w:rsidRPr="00A76CAD" w:rsidSect="004F647F">
      <w:headerReference w:type="default" r:id="rId11"/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9F" w:rsidRDefault="008B6D9F" w:rsidP="007E1FBB">
      <w:pPr>
        <w:spacing w:after="0" w:line="240" w:lineRule="auto"/>
      </w:pPr>
      <w:r>
        <w:separator/>
      </w:r>
    </w:p>
  </w:endnote>
  <w:endnote w:type="continuationSeparator" w:id="0">
    <w:p w:rsidR="008B6D9F" w:rsidRDefault="008B6D9F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F0" w:rsidRDefault="003744F0">
    <w:pPr>
      <w:pStyle w:val="Bunntekst"/>
      <w:jc w:val="right"/>
    </w:pPr>
  </w:p>
  <w:p w:rsidR="003744F0" w:rsidRDefault="003744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9F" w:rsidRDefault="008B6D9F" w:rsidP="007E1FBB">
      <w:pPr>
        <w:spacing w:after="0" w:line="240" w:lineRule="auto"/>
      </w:pPr>
      <w:r>
        <w:separator/>
      </w:r>
    </w:p>
  </w:footnote>
  <w:footnote w:type="continuationSeparator" w:id="0">
    <w:p w:rsidR="008B6D9F" w:rsidRDefault="008B6D9F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F0" w:rsidRPr="001D4AF2" w:rsidRDefault="003744F0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D6C86"/>
    <w:multiLevelType w:val="multilevel"/>
    <w:tmpl w:val="319E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7153"/>
    <w:multiLevelType w:val="hybridMultilevel"/>
    <w:tmpl w:val="26A871EC"/>
    <w:lvl w:ilvl="0" w:tplc="4F58442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62E"/>
    <w:multiLevelType w:val="multilevel"/>
    <w:tmpl w:val="C7F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915B0"/>
    <w:multiLevelType w:val="hybridMultilevel"/>
    <w:tmpl w:val="6A1AD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4F00"/>
    <w:multiLevelType w:val="hybridMultilevel"/>
    <w:tmpl w:val="E4BA5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7AF6"/>
    <w:multiLevelType w:val="hybridMultilevel"/>
    <w:tmpl w:val="DB224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5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313F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16C7"/>
    <w:rsid w:val="00283F08"/>
    <w:rsid w:val="00294DCC"/>
    <w:rsid w:val="002A09B6"/>
    <w:rsid w:val="002A1058"/>
    <w:rsid w:val="002A240D"/>
    <w:rsid w:val="002A4C88"/>
    <w:rsid w:val="002D26F0"/>
    <w:rsid w:val="002D472C"/>
    <w:rsid w:val="002E19B3"/>
    <w:rsid w:val="00303AA1"/>
    <w:rsid w:val="0030421F"/>
    <w:rsid w:val="0032477C"/>
    <w:rsid w:val="00333278"/>
    <w:rsid w:val="00355065"/>
    <w:rsid w:val="003744F0"/>
    <w:rsid w:val="003757DF"/>
    <w:rsid w:val="003C70C0"/>
    <w:rsid w:val="003C766B"/>
    <w:rsid w:val="003E02D4"/>
    <w:rsid w:val="003F6242"/>
    <w:rsid w:val="004013F2"/>
    <w:rsid w:val="00404F26"/>
    <w:rsid w:val="00413405"/>
    <w:rsid w:val="004236B9"/>
    <w:rsid w:val="00431AB6"/>
    <w:rsid w:val="00435B94"/>
    <w:rsid w:val="004402D8"/>
    <w:rsid w:val="004742C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416FD"/>
    <w:rsid w:val="0065762F"/>
    <w:rsid w:val="006614DD"/>
    <w:rsid w:val="00667AB2"/>
    <w:rsid w:val="006904AB"/>
    <w:rsid w:val="00696C93"/>
    <w:rsid w:val="006B6AB2"/>
    <w:rsid w:val="006C4FB8"/>
    <w:rsid w:val="006F3F5A"/>
    <w:rsid w:val="006F5BF6"/>
    <w:rsid w:val="0070064A"/>
    <w:rsid w:val="00715B5F"/>
    <w:rsid w:val="00726395"/>
    <w:rsid w:val="00726B2E"/>
    <w:rsid w:val="00740D7E"/>
    <w:rsid w:val="00743847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B6D9F"/>
    <w:rsid w:val="008C61BB"/>
    <w:rsid w:val="008D3BE9"/>
    <w:rsid w:val="009026E2"/>
    <w:rsid w:val="00925E7C"/>
    <w:rsid w:val="00940211"/>
    <w:rsid w:val="009545F9"/>
    <w:rsid w:val="0096572E"/>
    <w:rsid w:val="0097097A"/>
    <w:rsid w:val="00970E6E"/>
    <w:rsid w:val="00992B8C"/>
    <w:rsid w:val="00996578"/>
    <w:rsid w:val="009973F8"/>
    <w:rsid w:val="009D6960"/>
    <w:rsid w:val="009E0ECB"/>
    <w:rsid w:val="009E2E5F"/>
    <w:rsid w:val="009E5BBF"/>
    <w:rsid w:val="009E6923"/>
    <w:rsid w:val="00A03D55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BCC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97A1D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67461"/>
    <w:rsid w:val="00D80F94"/>
    <w:rsid w:val="00D8489C"/>
    <w:rsid w:val="00D9083B"/>
    <w:rsid w:val="00D90BE4"/>
    <w:rsid w:val="00D93FD0"/>
    <w:rsid w:val="00D96D8D"/>
    <w:rsid w:val="00DF1C0B"/>
    <w:rsid w:val="00E33BA5"/>
    <w:rsid w:val="00E410DC"/>
    <w:rsid w:val="00E70107"/>
    <w:rsid w:val="00E7229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65441"/>
    <w:rsid w:val="00F812E8"/>
    <w:rsid w:val="00FB0A53"/>
    <w:rsid w:val="00FC5E54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B130B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apple-converted-space">
    <w:name w:val="apple-converted-space"/>
    <w:basedOn w:val="Standardskriftforavsnitt"/>
    <w:rsid w:val="003E02D4"/>
  </w:style>
  <w:style w:type="paragraph" w:styleId="NormalWeb">
    <w:name w:val="Normal (Web)"/>
    <w:basedOn w:val="Normal"/>
    <w:uiPriority w:val="99"/>
    <w:semiHidden/>
    <w:unhideWhenUsed/>
    <w:rsid w:val="003E02D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Body">
    <w:name w:val="Body"/>
    <w:rsid w:val="0070064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A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BF2B-8345-4FCE-9E1C-BD8A05D7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2</TotalTime>
  <Pages>7</Pages>
  <Words>874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3</cp:revision>
  <cp:lastPrinted>2014-11-06T13:45:00Z</cp:lastPrinted>
  <dcterms:created xsi:type="dcterms:W3CDTF">2017-04-18T07:23:00Z</dcterms:created>
  <dcterms:modified xsi:type="dcterms:W3CDTF">2017-04-20T06:17:00Z</dcterms:modified>
</cp:coreProperties>
</file>